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AB" w:rsidRDefault="00EE00AB" w:rsidP="00EE00A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Правила игры «Кредиторы и заемщики»</w:t>
      </w:r>
    </w:p>
    <w:p w:rsidR="00EE00AB" w:rsidRDefault="00EE00AB" w:rsidP="00EE00AB">
      <w:pPr>
        <w:pStyle w:val="a3"/>
        <w:spacing w:before="0" w:beforeAutospacing="0" w:after="0" w:afterAutospacing="0"/>
        <w:jc w:val="center"/>
      </w:pPr>
      <w:r>
        <w:t> </w:t>
      </w:r>
    </w:p>
    <w:p w:rsidR="00EE00AB" w:rsidRDefault="00EE00AB" w:rsidP="00EE00A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2"/>
          <w:szCs w:val="22"/>
        </w:rPr>
        <w:t xml:space="preserve">Каждый игрок вашей команды </w:t>
      </w:r>
      <w:proofErr w:type="gramStart"/>
      <w:r>
        <w:rPr>
          <w:color w:val="000000"/>
          <w:sz w:val="22"/>
          <w:szCs w:val="22"/>
        </w:rPr>
        <w:t>выполняет роль</w:t>
      </w:r>
      <w:proofErr w:type="gramEnd"/>
      <w:r>
        <w:rPr>
          <w:color w:val="000000"/>
          <w:sz w:val="22"/>
          <w:szCs w:val="22"/>
        </w:rPr>
        <w:t xml:space="preserve"> кредитора и заемщика. В каждом раунде игроки меняют роль, например, в 1-м раунде – «кредиторы/банкиры», во 2-м раунде – «заемщики».</w:t>
      </w:r>
    </w:p>
    <w:p w:rsidR="00EE00AB" w:rsidRDefault="00EE00AB" w:rsidP="00EE00A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2"/>
          <w:szCs w:val="22"/>
        </w:rPr>
        <w:t xml:space="preserve">Распределение игроков внутри команды по ролям осуществляется на основании жеребьевки или иных методов по усмотрению ведущего. </w:t>
      </w:r>
    </w:p>
    <w:p w:rsidR="00EE00AB" w:rsidRDefault="00EE00AB" w:rsidP="00EE00A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2"/>
          <w:szCs w:val="22"/>
        </w:rPr>
        <w:t xml:space="preserve">Банкиры (Кредиторы) - предлагают кредиты с разными условиями заемщикам из другой команды. </w:t>
      </w:r>
    </w:p>
    <w:p w:rsidR="00EE00AB" w:rsidRDefault="00EE00AB" w:rsidP="00EE00A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2"/>
          <w:szCs w:val="22"/>
        </w:rPr>
        <w:t xml:space="preserve">Заемщики – берут 100 тыс. рублей в кредит у каждого банка из другой команды. Выбирают кредит с наиболее выгодными условиями (наименьшей итоговой стоимостью, без нарушения прав потребителя финансовых услуг). 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Как победить?</w:t>
      </w:r>
    </w:p>
    <w:p w:rsidR="00EE00AB" w:rsidRDefault="00EE00AB" w:rsidP="00EE00AB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2"/>
          <w:szCs w:val="22"/>
        </w:rPr>
        <w:t xml:space="preserve">Выиграет команда, </w:t>
      </w:r>
      <w:r>
        <w:rPr>
          <w:b/>
          <w:bCs/>
          <w:color w:val="000000"/>
          <w:sz w:val="22"/>
          <w:szCs w:val="22"/>
        </w:rPr>
        <w:t>итоговая стоимость всех кредитов</w:t>
      </w:r>
      <w:r>
        <w:rPr>
          <w:color w:val="000000"/>
          <w:sz w:val="22"/>
          <w:szCs w:val="22"/>
        </w:rPr>
        <w:t xml:space="preserve">, взятых участниками, выполняющими роль «заемщика» будет </w:t>
      </w:r>
      <w:r>
        <w:rPr>
          <w:b/>
          <w:bCs/>
          <w:color w:val="000000"/>
          <w:sz w:val="22"/>
          <w:szCs w:val="22"/>
          <w:u w:val="single"/>
        </w:rPr>
        <w:t>наименьшей.</w:t>
      </w:r>
      <w:r>
        <w:rPr>
          <w:color w:val="000000"/>
          <w:sz w:val="22"/>
          <w:szCs w:val="22"/>
        </w:rPr>
        <w:t xml:space="preserve"> Также при подсчете очков будет играть роль </w:t>
      </w:r>
      <w:r>
        <w:rPr>
          <w:b/>
          <w:bCs/>
          <w:color w:val="000000"/>
          <w:sz w:val="22"/>
          <w:szCs w:val="22"/>
          <w:u w:val="single"/>
        </w:rPr>
        <w:t>дополнительное задание</w:t>
      </w:r>
      <w:r>
        <w:rPr>
          <w:color w:val="000000"/>
          <w:sz w:val="22"/>
          <w:szCs w:val="22"/>
        </w:rPr>
        <w:t xml:space="preserve"> в конце игры. 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Игровые такты</w:t>
      </w:r>
    </w:p>
    <w:p w:rsidR="00EE00AB" w:rsidRDefault="00EE00AB" w:rsidP="00EE00AB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2"/>
          <w:szCs w:val="22"/>
        </w:rPr>
        <w:t xml:space="preserve">Игра поделена на такты по </w:t>
      </w:r>
      <w:r>
        <w:rPr>
          <w:b/>
          <w:bCs/>
          <w:color w:val="000000"/>
          <w:sz w:val="22"/>
          <w:szCs w:val="22"/>
        </w:rPr>
        <w:t xml:space="preserve">3-5 минут </w:t>
      </w:r>
      <w:r>
        <w:rPr>
          <w:color w:val="000000"/>
          <w:sz w:val="22"/>
          <w:szCs w:val="22"/>
        </w:rPr>
        <w:t xml:space="preserve">– 2-4 минуты отводятся на переговоры и 1 минута на заполнение бланка кредитной истории. 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Действия банкиров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i/>
          <w:iCs/>
          <w:color w:val="000000"/>
          <w:sz w:val="22"/>
          <w:szCs w:val="22"/>
        </w:rPr>
        <w:t>Подготовка к игре:</w:t>
      </w:r>
      <w:r>
        <w:rPr>
          <w:color w:val="000000"/>
          <w:sz w:val="22"/>
          <w:szCs w:val="22"/>
        </w:rPr>
        <w:t> </w:t>
      </w:r>
    </w:p>
    <w:p w:rsidR="00EE00AB" w:rsidRDefault="00EE00AB" w:rsidP="00EE00AB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</w:pPr>
      <w:r>
        <w:rPr>
          <w:color w:val="000000"/>
          <w:sz w:val="22"/>
          <w:szCs w:val="22"/>
        </w:rPr>
        <w:t>Получите у ведущего набор карточек (для каждого раунда используется 3 карточки с процентной ставкой, 3 карточки с кредитным договором и 3 карточки-подсказки). В каждом раунде команда банкиров формирует 3 кредитных предложения (1 – без нарушения прав заемщиков, 2 с нарушением прав заемщиков).</w:t>
      </w:r>
    </w:p>
    <w:p w:rsidR="00EE00AB" w:rsidRDefault="00EE00AB" w:rsidP="00EE00AB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</w:pPr>
      <w:r>
        <w:rPr>
          <w:color w:val="000000"/>
          <w:sz w:val="22"/>
          <w:szCs w:val="22"/>
        </w:rPr>
        <w:t xml:space="preserve">Прочитайте внимательно карточки-подсказки. </w:t>
      </w:r>
    </w:p>
    <w:p w:rsidR="00EE00AB" w:rsidRDefault="00EE00AB" w:rsidP="00EE00AB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</w:pPr>
      <w:r>
        <w:rPr>
          <w:color w:val="000000"/>
          <w:sz w:val="22"/>
          <w:szCs w:val="22"/>
        </w:rPr>
        <w:t xml:space="preserve">Выложите на стол 3 </w:t>
      </w:r>
      <w:proofErr w:type="gramStart"/>
      <w:r>
        <w:rPr>
          <w:color w:val="000000"/>
          <w:sz w:val="22"/>
          <w:szCs w:val="22"/>
        </w:rPr>
        <w:t>кредитных</w:t>
      </w:r>
      <w:proofErr w:type="gramEnd"/>
      <w:r>
        <w:rPr>
          <w:color w:val="000000"/>
          <w:sz w:val="22"/>
          <w:szCs w:val="22"/>
        </w:rPr>
        <w:t xml:space="preserve"> предложения (1 </w:t>
      </w:r>
      <w:proofErr w:type="spellStart"/>
      <w:r>
        <w:rPr>
          <w:color w:val="000000"/>
          <w:sz w:val="22"/>
          <w:szCs w:val="22"/>
        </w:rPr>
        <w:t>к.п</w:t>
      </w:r>
      <w:proofErr w:type="spellEnd"/>
      <w:r>
        <w:rPr>
          <w:color w:val="000000"/>
          <w:sz w:val="22"/>
          <w:szCs w:val="22"/>
        </w:rPr>
        <w:t>. = процентная ставка + условие договора). Их можно менять каждый раунд или использовать новые перед приходом новой команды заемщиков.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i/>
          <w:iCs/>
          <w:color w:val="000000"/>
          <w:sz w:val="22"/>
          <w:szCs w:val="22"/>
        </w:rPr>
        <w:t>Переговоры (2-4 минуты):</w:t>
      </w:r>
    </w:p>
    <w:p w:rsidR="00EE00AB" w:rsidRDefault="00EE00AB" w:rsidP="00EE00AB">
      <w:pPr>
        <w:pStyle w:val="a3"/>
        <w:numPr>
          <w:ilvl w:val="0"/>
          <w:numId w:val="2"/>
        </w:numPr>
        <w:spacing w:before="0" w:beforeAutospacing="0" w:after="0" w:afterAutospacing="0"/>
        <w:ind w:left="1429" w:hanging="283"/>
        <w:jc w:val="both"/>
      </w:pPr>
      <w:r>
        <w:rPr>
          <w:color w:val="000000"/>
          <w:sz w:val="22"/>
          <w:szCs w:val="22"/>
        </w:rPr>
        <w:t xml:space="preserve">Вам нужно </w:t>
      </w:r>
      <w:r>
        <w:rPr>
          <w:b/>
          <w:bCs/>
          <w:color w:val="000000"/>
          <w:sz w:val="22"/>
          <w:szCs w:val="22"/>
        </w:rPr>
        <w:t xml:space="preserve">объяснить </w:t>
      </w:r>
      <w:r>
        <w:rPr>
          <w:color w:val="000000"/>
          <w:sz w:val="22"/>
          <w:szCs w:val="22"/>
        </w:rPr>
        <w:t xml:space="preserve">заемщикам, что значат слова, указанные на карточках. Используйте информацию из карточек-подсказок. </w:t>
      </w:r>
    </w:p>
    <w:p w:rsidR="00EE00AB" w:rsidRDefault="00EE00AB" w:rsidP="00EE00AB">
      <w:pPr>
        <w:pStyle w:val="a3"/>
        <w:numPr>
          <w:ilvl w:val="0"/>
          <w:numId w:val="2"/>
        </w:numPr>
        <w:spacing w:before="0" w:beforeAutospacing="0" w:after="0" w:afterAutospacing="0"/>
        <w:ind w:left="1429" w:hanging="283"/>
        <w:jc w:val="both"/>
      </w:pPr>
      <w:proofErr w:type="gramStart"/>
      <w:r>
        <w:rPr>
          <w:color w:val="000000"/>
          <w:sz w:val="22"/>
          <w:szCs w:val="22"/>
        </w:rPr>
        <w:t>После того как заемщик выбрал кредит, переверните карточки обратной стороной и сообщите есть ли условие, нарушающее права заемщика или нет).</w:t>
      </w:r>
      <w:proofErr w:type="gramEnd"/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i/>
          <w:iCs/>
          <w:color w:val="000000"/>
          <w:sz w:val="22"/>
          <w:szCs w:val="22"/>
        </w:rPr>
        <w:t>Заполнение бланка Кредитной истории (1 минута):</w:t>
      </w:r>
    </w:p>
    <w:p w:rsidR="00EE00AB" w:rsidRDefault="00EE00AB" w:rsidP="00EE00AB">
      <w:pPr>
        <w:pStyle w:val="a3"/>
        <w:numPr>
          <w:ilvl w:val="0"/>
          <w:numId w:val="3"/>
        </w:numPr>
        <w:spacing w:before="0" w:beforeAutospacing="0" w:after="0" w:afterAutospacing="0"/>
        <w:ind w:left="1429" w:hanging="283"/>
        <w:jc w:val="both"/>
      </w:pPr>
      <w:r>
        <w:rPr>
          <w:color w:val="000000"/>
          <w:sz w:val="22"/>
          <w:szCs w:val="22"/>
        </w:rPr>
        <w:t>Проверьте, что заемщик правильно заполнил условия выбранного кредита и посчитал стоимость кредита.</w:t>
      </w:r>
    </w:p>
    <w:p w:rsidR="00EE00AB" w:rsidRDefault="00EE00AB" w:rsidP="00EE00AB">
      <w:pPr>
        <w:pStyle w:val="a3"/>
        <w:numPr>
          <w:ilvl w:val="0"/>
          <w:numId w:val="3"/>
        </w:numPr>
        <w:spacing w:before="0" w:beforeAutospacing="0" w:after="0" w:afterAutospacing="0"/>
        <w:ind w:left="1429" w:hanging="283"/>
        <w:jc w:val="both"/>
      </w:pPr>
      <w:r>
        <w:rPr>
          <w:color w:val="000000"/>
          <w:sz w:val="22"/>
          <w:szCs w:val="22"/>
        </w:rPr>
        <w:t>Поставьте подпись в бланк кредитной истории заемщика.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Действия заемщиков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i/>
          <w:iCs/>
          <w:color w:val="000000"/>
          <w:sz w:val="22"/>
          <w:szCs w:val="22"/>
        </w:rPr>
        <w:t>Подготовка:</w:t>
      </w:r>
    </w:p>
    <w:p w:rsidR="00EE00AB" w:rsidRDefault="00EE00AB" w:rsidP="00EE00AB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2"/>
          <w:szCs w:val="22"/>
        </w:rPr>
        <w:t xml:space="preserve">Получите у ведущего бланк кредитной истории заемщика. Этот бланк вы должны передавать участникам вашей команды, которые </w:t>
      </w:r>
      <w:proofErr w:type="gramStart"/>
      <w:r>
        <w:rPr>
          <w:color w:val="000000"/>
          <w:sz w:val="22"/>
          <w:szCs w:val="22"/>
        </w:rPr>
        <w:t>выполняют роль</w:t>
      </w:r>
      <w:proofErr w:type="gramEnd"/>
      <w:r>
        <w:rPr>
          <w:color w:val="000000"/>
          <w:sz w:val="22"/>
          <w:szCs w:val="22"/>
        </w:rPr>
        <w:t xml:space="preserve"> заемщика. </w:t>
      </w:r>
    </w:p>
    <w:p w:rsidR="00EE00AB" w:rsidRDefault="00EE00AB" w:rsidP="00EE00AB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i/>
          <w:iCs/>
          <w:color w:val="000000"/>
          <w:sz w:val="22"/>
          <w:szCs w:val="22"/>
        </w:rPr>
        <w:t>Переговоры (2-4 минуты):</w:t>
      </w:r>
    </w:p>
    <w:p w:rsidR="00EE00AB" w:rsidRDefault="00EE00AB" w:rsidP="00EE00AB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2"/>
          <w:szCs w:val="22"/>
        </w:rPr>
        <w:t>Внимательно прочитайте условия, которые предлагает банк. 2 из 3 условий нарушают ваши права и приносят штраф (+10 тыс. рублей к стоимости кредита). Задайте вопросы банкирам, что значат условия на карточках для вас.</w:t>
      </w:r>
    </w:p>
    <w:p w:rsidR="00EE00AB" w:rsidRDefault="00EE00AB" w:rsidP="00EE00AB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</w:pPr>
      <w:r>
        <w:rPr>
          <w:color w:val="000000"/>
          <w:sz w:val="22"/>
          <w:szCs w:val="22"/>
        </w:rPr>
        <w:t xml:space="preserve">Выберите кредит, который вас устраивает (не </w:t>
      </w:r>
      <w:proofErr w:type="gramStart"/>
      <w:r>
        <w:rPr>
          <w:color w:val="000000"/>
          <w:sz w:val="22"/>
          <w:szCs w:val="22"/>
        </w:rPr>
        <w:t>содержит</w:t>
      </w:r>
      <w:proofErr w:type="gramEnd"/>
      <w:r>
        <w:rPr>
          <w:color w:val="000000"/>
          <w:sz w:val="22"/>
          <w:szCs w:val="22"/>
        </w:rPr>
        <w:t xml:space="preserve"> по-вашему мнению нарушений).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rPr>
          <w:i/>
          <w:iCs/>
          <w:color w:val="000000"/>
          <w:sz w:val="22"/>
          <w:szCs w:val="22"/>
        </w:rPr>
        <w:t>Заполнение бланка Кредитной истории заемщика (1 минута):</w:t>
      </w:r>
    </w:p>
    <w:p w:rsidR="00EE00AB" w:rsidRDefault="00EE00AB" w:rsidP="00EE00AB">
      <w:pPr>
        <w:pStyle w:val="a3"/>
        <w:numPr>
          <w:ilvl w:val="0"/>
          <w:numId w:val="5"/>
        </w:numPr>
        <w:spacing w:before="0" w:beforeAutospacing="0" w:after="0" w:afterAutospacing="0"/>
        <w:ind w:left="1440"/>
        <w:jc w:val="both"/>
      </w:pPr>
      <w:r>
        <w:rPr>
          <w:color w:val="000000"/>
          <w:sz w:val="22"/>
          <w:szCs w:val="22"/>
        </w:rPr>
        <w:t xml:space="preserve">Впишите название банка, процентную ставку и номер кредитного договора, посчитайте итоговую стоимость кредита, поставьте подписи. </w:t>
      </w:r>
    </w:p>
    <w:p w:rsidR="00EE00AB" w:rsidRDefault="00EE00AB" w:rsidP="00EE00AB">
      <w:pPr>
        <w:pStyle w:val="a3"/>
        <w:numPr>
          <w:ilvl w:val="0"/>
          <w:numId w:val="5"/>
        </w:numPr>
        <w:spacing w:before="0" w:beforeAutospacing="0" w:after="0" w:afterAutospacing="0"/>
        <w:ind w:left="1440"/>
        <w:jc w:val="both"/>
      </w:pPr>
      <w:r>
        <w:rPr>
          <w:color w:val="000000"/>
          <w:sz w:val="22"/>
          <w:szCs w:val="22"/>
        </w:rPr>
        <w:t xml:space="preserve">Попросите у банка подробный комментарий, какие условия нарушали ваши права, а какие нет, и почему и запоминайте карточки! В конце игры это потребуется для выполнения дополнительного задания. </w:t>
      </w:r>
    </w:p>
    <w:p w:rsidR="00EE00AB" w:rsidRDefault="00EE00AB" w:rsidP="00EE00AB">
      <w:pPr>
        <w:pStyle w:val="a3"/>
        <w:spacing w:before="0" w:beforeAutospacing="0" w:after="0" w:afterAutospacing="0"/>
        <w:jc w:val="both"/>
      </w:pPr>
      <w:r>
        <w:t> </w:t>
      </w:r>
    </w:p>
    <w:p w:rsidR="00EE00AB" w:rsidRDefault="00EE00AB" w:rsidP="00EE00AB">
      <w:pPr>
        <w:pStyle w:val="a3"/>
        <w:spacing w:before="0" w:beforeAutospacing="0" w:after="0" w:afterAutospacing="0"/>
        <w:jc w:val="center"/>
      </w:pPr>
      <w:r>
        <w:rPr>
          <w:color w:val="000000"/>
          <w:sz w:val="22"/>
          <w:szCs w:val="22"/>
        </w:rPr>
        <w:t>Желаем вам удачи!</w:t>
      </w:r>
    </w:p>
    <w:p w:rsidR="00EE00AB" w:rsidRPr="00EE00AB" w:rsidRDefault="00EE00AB" w:rsidP="00EE00AB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Команда </w:t>
      </w:r>
    </w:p>
    <w:p w:rsidR="00EE00AB" w:rsidRPr="00EE00AB" w:rsidRDefault="00EE00AB" w:rsidP="00EE00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00AB" w:rsidRPr="00EE00AB" w:rsidRDefault="00EE00AB" w:rsidP="00EE00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Calibri" w:eastAsia="Times New Roman" w:hAnsi="Calibri" w:cs="Times New Roman"/>
          <w:b/>
          <w:bCs/>
          <w:color w:val="000000"/>
          <w:lang w:eastAsia="ru-RU"/>
        </w:rPr>
        <w:lastRenderedPageBreak/>
        <w:t>КРЕДИТНАЯ ИСТОРИЯ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2244"/>
        <w:gridCol w:w="447"/>
        <w:gridCol w:w="1230"/>
        <w:gridCol w:w="1559"/>
        <w:gridCol w:w="1510"/>
        <w:gridCol w:w="1249"/>
        <w:gridCol w:w="1317"/>
      </w:tblGrid>
      <w:tr w:rsidR="00EE00AB" w:rsidRPr="00EE00AB" w:rsidTr="00EE00AB">
        <w:trPr>
          <w:trHeight w:val="414"/>
          <w:tblCellSpacing w:w="0" w:type="dxa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договора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 штрафа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Итоговая стоимость кредита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заемщика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банка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стоимость кредитов: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5C1A" w:rsidRDefault="00EE00AB"/>
    <w:p w:rsidR="00EE00AB" w:rsidRPr="00EE00AB" w:rsidRDefault="00EE00AB" w:rsidP="00EE00A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Calibri" w:eastAsia="Times New Roman" w:hAnsi="Calibri" w:cs="Times New Roman"/>
          <w:color w:val="000000"/>
          <w:lang w:eastAsia="ru-RU"/>
        </w:rPr>
        <w:t xml:space="preserve">Дополнительное задание выполнила </w:t>
      </w:r>
      <w:r w:rsidRPr="00EE00AB">
        <w:rPr>
          <w:rFonts w:ascii="Calibri" w:eastAsia="Times New Roman" w:hAnsi="Calibri" w:cs="Times New Roman"/>
          <w:b/>
          <w:bCs/>
          <w:color w:val="000000"/>
          <w:lang w:eastAsia="ru-RU"/>
        </w:rPr>
        <w:t>Команда</w:t>
      </w:r>
      <w:r w:rsidRPr="00EE00AB">
        <w:rPr>
          <w:rFonts w:ascii="Calibri" w:eastAsia="Times New Roman" w:hAnsi="Calibri" w:cs="Times New Roman"/>
          <w:color w:val="000000"/>
          <w:lang w:eastAsia="ru-RU"/>
        </w:rPr>
        <w:t> __________________________________________</w:t>
      </w:r>
    </w:p>
    <w:p w:rsidR="00EE00AB" w:rsidRPr="00EE00AB" w:rsidRDefault="00EE00AB" w:rsidP="00EE00A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00AB" w:rsidRPr="00EE00AB" w:rsidRDefault="00EE00AB" w:rsidP="00EE00A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Calibri" w:eastAsia="Times New Roman" w:hAnsi="Calibri" w:cs="Times New Roman"/>
          <w:i/>
          <w:iCs/>
          <w:color w:val="000000"/>
          <w:lang w:eastAsia="ru-RU"/>
        </w:rPr>
        <w:t xml:space="preserve">Перечислите, какие условия кредитного договора, используемые в Игре, нарушают права заемщиков. </w:t>
      </w:r>
    </w:p>
    <w:p w:rsidR="00EE00AB" w:rsidRPr="00EE00AB" w:rsidRDefault="00EE00AB" w:rsidP="00EE00A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Calibri" w:eastAsia="Times New Roman" w:hAnsi="Calibri" w:cs="Times New Roman"/>
          <w:i/>
          <w:iCs/>
          <w:color w:val="000000"/>
          <w:lang w:eastAsia="ru-RU"/>
        </w:rPr>
        <w:t>За каждое названное условие из итоговой стоимости ваших кредитов будет вычтено по 1000 рублей.</w:t>
      </w:r>
    </w:p>
    <w:p w:rsidR="00EE00AB" w:rsidRPr="00EE00AB" w:rsidRDefault="00EE00AB" w:rsidP="00EE00A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909"/>
        <w:gridCol w:w="1728"/>
        <w:gridCol w:w="1926"/>
      </w:tblGrid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Условия, нарушающие права заемщика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Верно</w:t>
            </w:r>
            <w:proofErr w:type="gramEnd"/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/неверно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Начисленная сумма  (за каждый правильный ответ – 1000 руб.)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6"/>
              </w:numPr>
              <w:spacing w:before="60" w:after="6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0AB" w:rsidRPr="00EE00AB" w:rsidTr="00EE00AB">
        <w:trPr>
          <w:tblCellSpacing w:w="0" w:type="dxa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E00AB" w:rsidRPr="00EE00AB" w:rsidRDefault="00EE00AB" w:rsidP="00EE00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00AB" w:rsidRPr="00EE00AB" w:rsidRDefault="00EE00AB" w:rsidP="00EE00A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00AB" w:rsidRDefault="00EE00A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3220"/>
        <w:gridCol w:w="3120"/>
      </w:tblGrid>
      <w:tr w:rsidR="00EE00AB" w:rsidRPr="00EE00AB" w:rsidTr="00EE00AB">
        <w:trPr>
          <w:trHeight w:val="876"/>
        </w:trPr>
        <w:tc>
          <w:tcPr>
            <w:tcW w:w="8670" w:type="dxa"/>
            <w:gridSpan w:val="3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EE00AB" w:rsidRPr="00EE00AB" w:rsidRDefault="00EE00AB" w:rsidP="00EE0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Список карточек для формирования комплектов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Договор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Доп. условие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Права заемщика </w:t>
            </w:r>
            <w:proofErr w:type="gramStart"/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нарушаются</w:t>
            </w:r>
            <w:proofErr w:type="gramEnd"/>
            <w:r w:rsidRPr="00EE00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/не нарушаются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Штраф за просрочку платежа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Все правомерно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Обязательное страхование жизни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Обслуживание кредита за счет заемщика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Одностороннее изменение условий договора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При досрочном погашении кредита выплачиваются проценты за весь срок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 выдается только в безналичной форме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При досрочном погашении кредита проценты выплачиваются меньше процентов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Все правомерно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Кредитный договор № 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Сложный процент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Досрочный возврат кредита в случае нецелевого использования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Все правомерно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Комиссия за досрочное погашение кредита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Коллекторы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Все правомерно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Погашение кредита только через терминалы КИВИ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Заведение банковской карты с бесплатным обслуживанием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Все правомерно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Анализ кредитной истории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Досрочный возврат кредита при потере работы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Обязательное СМС-информирование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 передается по наследству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Все правомерно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Проставлены «галочки» в кредитном договоре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Ваши права нарушены!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Списание сре</w:t>
            </w:r>
            <w:proofErr w:type="gramStart"/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 кр</w:t>
            </w:r>
            <w:proofErr w:type="gramEnd"/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едитного счета без уведомления заемщика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Все правомерно</w:t>
            </w:r>
          </w:p>
        </w:tc>
      </w:tr>
      <w:tr w:rsidR="00EE00AB" w:rsidRPr="00EE00AB" w:rsidTr="00EE00AB">
        <w:trPr>
          <w:trHeight w:val="876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Кредитный договор № 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Передача данных о кредите в бюро кредитных историй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00AB" w:rsidRPr="00EE00AB" w:rsidRDefault="00EE00AB" w:rsidP="00EE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0AB">
              <w:rPr>
                <w:rFonts w:ascii="Calibri" w:eastAsia="Times New Roman" w:hAnsi="Calibri" w:cs="Times New Roman"/>
                <w:color w:val="000000"/>
                <w:lang w:eastAsia="ru-RU"/>
              </w:rPr>
              <w:t>Все правомерно</w:t>
            </w:r>
          </w:p>
        </w:tc>
      </w:tr>
    </w:tbl>
    <w:p w:rsidR="00EE00AB" w:rsidRDefault="00EE00AB"/>
    <w:p w:rsidR="00EE00AB" w:rsidRDefault="00EE00AB" w:rsidP="00EE00AB">
      <w:bookmarkStart w:id="0" w:name="_GoBack"/>
      <w:bookmarkEnd w:id="0"/>
    </w:p>
    <w:sectPr w:rsidR="00EE00AB" w:rsidSect="00EE00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9FD"/>
    <w:multiLevelType w:val="multilevel"/>
    <w:tmpl w:val="A58A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F215A"/>
    <w:multiLevelType w:val="multilevel"/>
    <w:tmpl w:val="57083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61004"/>
    <w:multiLevelType w:val="multilevel"/>
    <w:tmpl w:val="29261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57EC5"/>
    <w:multiLevelType w:val="multilevel"/>
    <w:tmpl w:val="415028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E1F63"/>
    <w:multiLevelType w:val="multilevel"/>
    <w:tmpl w:val="B8AE5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321E17"/>
    <w:multiLevelType w:val="multilevel"/>
    <w:tmpl w:val="458EB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22FF6"/>
    <w:multiLevelType w:val="multilevel"/>
    <w:tmpl w:val="563ED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334A7"/>
    <w:multiLevelType w:val="multilevel"/>
    <w:tmpl w:val="33E2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1E4295"/>
    <w:multiLevelType w:val="multilevel"/>
    <w:tmpl w:val="1794D6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F340F"/>
    <w:multiLevelType w:val="multilevel"/>
    <w:tmpl w:val="A0BE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9920F8"/>
    <w:multiLevelType w:val="multilevel"/>
    <w:tmpl w:val="1F74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7A4E78"/>
    <w:multiLevelType w:val="multilevel"/>
    <w:tmpl w:val="4F34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DD2114"/>
    <w:multiLevelType w:val="multilevel"/>
    <w:tmpl w:val="4FD4E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758FE"/>
    <w:multiLevelType w:val="multilevel"/>
    <w:tmpl w:val="8C60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60B5C"/>
    <w:multiLevelType w:val="multilevel"/>
    <w:tmpl w:val="EBB06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0"/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AB"/>
    <w:rsid w:val="00B504C7"/>
    <w:rsid w:val="00E24C67"/>
    <w:rsid w:val="00EE00AB"/>
    <w:rsid w:val="00F4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792,bqiaagaaeyqcaaagiaiaaao4uaaabdzlaaaaaaaaaaaaaaaaaaaaaaaaaaaaaaaaaaaaaaaaaaaaaaaaaaaaaaaaaaaaaaaaaaaaaaaaaaaaaaaaaaaaaaaaaaaaaaaaaaaaaaaaaaaaaaaaaaaaaaaaaaaaaaaaaaaaaaaaaaaaaaaaaaaaaaaaaaaaaaaaaaaaaaaaaaaaaaaaaaaaaaaaaaaaaaaaaaaaaaa"/>
    <w:basedOn w:val="a"/>
    <w:rsid w:val="00EE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792,bqiaagaaeyqcaaagiaiaaao4uaaabdzlaaaaaaaaaaaaaaaaaaaaaaaaaaaaaaaaaaaaaaaaaaaaaaaaaaaaaaaaaaaaaaaaaaaaaaaaaaaaaaaaaaaaaaaaaaaaaaaaaaaaaaaaaaaaaaaaaaaaaaaaaaaaaaaaaaaaaaaaaaaaaaaaaaaaaaaaaaaaaaaaaaaaaaaaaaaaaaaaaaaaaaaaaaaaaaaaaaaaaaa"/>
    <w:basedOn w:val="a"/>
    <w:rsid w:val="00EE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833</Words>
  <Characters>4751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2024-12-06T09:11:00Z</dcterms:created>
  <dcterms:modified xsi:type="dcterms:W3CDTF">2024-12-06T09:18:00Z</dcterms:modified>
</cp:coreProperties>
</file>